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1D" w:rsidRPr="00CD3208" w:rsidRDefault="00B73A11" w:rsidP="00FF6B9E">
      <w:pPr>
        <w:spacing w:after="0"/>
        <w:jc w:val="both"/>
        <w:rPr>
          <w:rFonts w:ascii="Bookman Old Style" w:hAnsi="Bookman Old Style"/>
          <w:b/>
        </w:rPr>
      </w:pPr>
      <w:r>
        <w:t xml:space="preserve">      </w:t>
      </w:r>
      <w:proofErr w:type="spellStart"/>
      <w:r w:rsidR="0057341D" w:rsidRPr="00CD3208">
        <w:rPr>
          <w:rFonts w:ascii="Bookman Old Style" w:hAnsi="Bookman Old Style"/>
          <w:b/>
        </w:rPr>
        <w:t>Досуговая</w:t>
      </w:r>
      <w:proofErr w:type="spellEnd"/>
      <w:r w:rsidR="0057341D" w:rsidRPr="00CD3208">
        <w:rPr>
          <w:rFonts w:ascii="Bookman Old Style" w:hAnsi="Bookman Old Style"/>
          <w:b/>
        </w:rPr>
        <w:t xml:space="preserve"> деятельность:</w:t>
      </w:r>
    </w:p>
    <w:p w:rsidR="0057341D" w:rsidRPr="00CD3208" w:rsidRDefault="00E86B2E" w:rsidP="00FF6B9E">
      <w:pPr>
        <w:pStyle w:val="a5"/>
        <w:numPr>
          <w:ilvl w:val="0"/>
          <w:numId w:val="11"/>
        </w:numPr>
        <w:ind w:left="284"/>
        <w:jc w:val="both"/>
        <w:rPr>
          <w:rFonts w:ascii="Bookman Old Style" w:hAnsi="Bookman Old Style"/>
        </w:rPr>
      </w:pPr>
      <w:r w:rsidRPr="00CD3208">
        <w:rPr>
          <w:rFonts w:ascii="Bookman Old Style" w:hAnsi="Bookman Old Style"/>
        </w:rPr>
        <w:t>Кружок «Разноцветный мир открытий»</w:t>
      </w:r>
    </w:p>
    <w:p w:rsidR="0057341D" w:rsidRPr="00CD3208" w:rsidRDefault="0057341D" w:rsidP="00FF6B9E">
      <w:pPr>
        <w:pStyle w:val="a5"/>
        <w:jc w:val="both"/>
        <w:rPr>
          <w:rFonts w:ascii="Bookman Old Style" w:hAnsi="Bookman Old Style"/>
          <w:lang w:val="en-US"/>
        </w:rPr>
      </w:pPr>
      <w:r w:rsidRPr="00CD3208">
        <w:rPr>
          <w:rFonts w:ascii="Bookman Old Style" w:hAnsi="Bookman Old Style"/>
        </w:rPr>
        <w:t>Цель:</w:t>
      </w:r>
      <w:r w:rsidR="00E86B2E" w:rsidRPr="00CD3208">
        <w:rPr>
          <w:rFonts w:ascii="Bookman Old Style" w:hAnsi="Bookman Old Style"/>
        </w:rPr>
        <w:t xml:space="preserve"> развитие личности ребенка через творческую деятельность; реализация системно – деятельного подхода в начальном обучении, предполагающего активизацию познавательной, художественно – эстетической деятельности каждого ребенка с учетом его возрастных особенностей;</w:t>
      </w:r>
    </w:p>
    <w:p w:rsidR="00E86B2E" w:rsidRPr="00CD3208" w:rsidRDefault="00E86B2E" w:rsidP="00FF6B9E">
      <w:pPr>
        <w:pStyle w:val="a5"/>
        <w:numPr>
          <w:ilvl w:val="0"/>
          <w:numId w:val="11"/>
        </w:numPr>
        <w:jc w:val="both"/>
        <w:rPr>
          <w:rFonts w:ascii="Bookman Old Style" w:hAnsi="Bookman Old Style"/>
          <w:lang w:val="en-US"/>
        </w:rPr>
      </w:pPr>
      <w:r w:rsidRPr="00CD3208">
        <w:rPr>
          <w:rFonts w:ascii="Bookman Old Style" w:hAnsi="Bookman Old Style"/>
        </w:rPr>
        <w:t>«Волшебный крючок»</w:t>
      </w:r>
    </w:p>
    <w:p w:rsidR="00E86B2E" w:rsidRPr="00CD3208" w:rsidRDefault="00E86B2E" w:rsidP="00FF6B9E">
      <w:pPr>
        <w:pStyle w:val="a5"/>
        <w:jc w:val="both"/>
        <w:rPr>
          <w:rFonts w:ascii="Bookman Old Style" w:hAnsi="Bookman Old Style"/>
        </w:rPr>
      </w:pPr>
      <w:r w:rsidRPr="00CD3208">
        <w:rPr>
          <w:rFonts w:ascii="Bookman Old Style" w:hAnsi="Bookman Old Style"/>
        </w:rPr>
        <w:t>Цель:</w:t>
      </w:r>
      <w:r w:rsidR="00FF6B9E" w:rsidRPr="00CD3208">
        <w:rPr>
          <w:rFonts w:ascii="Bookman Old Style" w:hAnsi="Bookman Old Style"/>
        </w:rPr>
        <w:t xml:space="preserve"> </w:t>
      </w:r>
      <w:r w:rsidR="00CD3208" w:rsidRPr="00CD3208">
        <w:rPr>
          <w:rFonts w:ascii="Bookman Old Style" w:hAnsi="Bookman Old Style"/>
        </w:rPr>
        <w:t>приобщение детей к декоративно – прикладному творчеству посредством освоения техники вязания крючком.</w:t>
      </w:r>
    </w:p>
    <w:p w:rsidR="00FF6B9E" w:rsidRPr="00CD3208" w:rsidRDefault="00FF6B9E" w:rsidP="00FF6B9E">
      <w:pPr>
        <w:pStyle w:val="a5"/>
        <w:numPr>
          <w:ilvl w:val="0"/>
          <w:numId w:val="11"/>
        </w:numPr>
        <w:jc w:val="both"/>
        <w:rPr>
          <w:rFonts w:ascii="Bookman Old Style" w:hAnsi="Bookman Old Style"/>
        </w:rPr>
      </w:pPr>
      <w:r w:rsidRPr="00CD3208">
        <w:rPr>
          <w:rFonts w:ascii="Bookman Old Style" w:hAnsi="Bookman Old Style"/>
        </w:rPr>
        <w:t>Профилактические мероприятия, направленные на формирование здорового образа жизни, а так же профилактику безнадзорности правонарушений и преступлений несовершеннолетних</w:t>
      </w:r>
    </w:p>
    <w:p w:rsidR="0057341D" w:rsidRPr="00900CC4" w:rsidRDefault="0057341D" w:rsidP="0057341D">
      <w:pPr>
        <w:pStyle w:val="a5"/>
        <w:ind w:left="780"/>
        <w:rPr>
          <w:rFonts w:ascii="Bookman Old Style" w:hAnsi="Bookman Old Style"/>
        </w:rPr>
      </w:pPr>
    </w:p>
    <w:p w:rsidR="0057341D" w:rsidRDefault="00F12F14" w:rsidP="00F12F14">
      <w:pPr>
        <w:ind w:left="6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1419225" cy="1495425"/>
            <wp:effectExtent l="19050" t="0" r="9525" b="0"/>
            <wp:docPr id="2" name="Рисунок 1" descr="C:\Users\Svetka\Desktop\РАБОТА\МЕРОПРИЯТИЯ\уличная акция Счастье\IMG_6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ka\Desktop\РАБОТА\МЕРОПРИЯТИЯ\уличная акция Счастье\IMG_68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723" cy="15033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76D46" w:rsidRDefault="00376D46" w:rsidP="001902DB">
      <w:pPr>
        <w:spacing w:after="0"/>
        <w:rPr>
          <w:rFonts w:ascii="Bookman Old Style" w:hAnsi="Bookman Old Style"/>
          <w:sz w:val="24"/>
          <w:szCs w:val="24"/>
        </w:rPr>
      </w:pPr>
    </w:p>
    <w:p w:rsidR="001902DB" w:rsidRDefault="001902DB" w:rsidP="001902DB">
      <w:pPr>
        <w:spacing w:after="0"/>
        <w:rPr>
          <w:rFonts w:ascii="Bookman Old Style" w:hAnsi="Bookman Old Style"/>
          <w:b/>
          <w:sz w:val="16"/>
          <w:szCs w:val="16"/>
        </w:rPr>
      </w:pPr>
    </w:p>
    <w:p w:rsidR="009C621C" w:rsidRDefault="00DC06FC" w:rsidP="00B73A11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Наш коллектив рад</w:t>
      </w:r>
      <w:r w:rsidR="003C1F24" w:rsidRPr="00DC06FC">
        <w:rPr>
          <w:rFonts w:ascii="Bookman Old Style" w:hAnsi="Bookman Old Style"/>
          <w:b/>
          <w:sz w:val="32"/>
          <w:szCs w:val="32"/>
        </w:rPr>
        <w:t xml:space="preserve"> приветствовать вас!</w:t>
      </w:r>
    </w:p>
    <w:p w:rsidR="00DC06FC" w:rsidRPr="003627FA" w:rsidRDefault="003627FA" w:rsidP="003627FA">
      <w:pPr>
        <w:pStyle w:val="a5"/>
        <w:numPr>
          <w:ilvl w:val="0"/>
          <w:numId w:val="6"/>
        </w:numPr>
        <w:spacing w:after="0"/>
        <w:rPr>
          <w:rFonts w:ascii="Bookman Old Style" w:hAnsi="Bookman Old Style"/>
          <w:sz w:val="24"/>
          <w:szCs w:val="24"/>
        </w:rPr>
      </w:pPr>
      <w:r w:rsidRPr="00900CC4">
        <w:rPr>
          <w:rFonts w:ascii="Bookman Old Style" w:hAnsi="Bookman Old Style"/>
          <w:b/>
          <w:sz w:val="24"/>
          <w:szCs w:val="24"/>
        </w:rPr>
        <w:lastRenderedPageBreak/>
        <w:t xml:space="preserve">Заведующий </w:t>
      </w:r>
      <w:r w:rsidR="00DC06FC" w:rsidRPr="00900CC4">
        <w:rPr>
          <w:rFonts w:ascii="Bookman Old Style" w:hAnsi="Bookman Old Style"/>
          <w:b/>
          <w:sz w:val="24"/>
          <w:szCs w:val="24"/>
        </w:rPr>
        <w:t xml:space="preserve">отделением </w:t>
      </w:r>
      <w:r w:rsidR="00B73A11">
        <w:rPr>
          <w:rFonts w:ascii="Bookman Old Style" w:hAnsi="Bookman Old Style"/>
          <w:sz w:val="24"/>
          <w:szCs w:val="24"/>
        </w:rPr>
        <w:t>–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73A11">
        <w:rPr>
          <w:rFonts w:ascii="Bookman Old Style" w:hAnsi="Bookman Old Style"/>
          <w:sz w:val="24"/>
          <w:szCs w:val="24"/>
        </w:rPr>
        <w:t>Никонова Клавдия Васильевна</w:t>
      </w:r>
      <w:r w:rsidR="00DC06FC" w:rsidRPr="003627FA">
        <w:rPr>
          <w:rFonts w:ascii="Bookman Old Style" w:hAnsi="Bookman Old Style"/>
          <w:sz w:val="24"/>
          <w:szCs w:val="24"/>
        </w:rPr>
        <w:t>.</w:t>
      </w:r>
    </w:p>
    <w:p w:rsidR="00DC06FC" w:rsidRPr="00DC06FC" w:rsidRDefault="00DC06FC" w:rsidP="003627FA">
      <w:pPr>
        <w:pStyle w:val="a5"/>
        <w:numPr>
          <w:ilvl w:val="0"/>
          <w:numId w:val="6"/>
        </w:numPr>
        <w:spacing w:after="0"/>
        <w:rPr>
          <w:rFonts w:ascii="Bookman Old Style" w:hAnsi="Bookman Old Style"/>
          <w:sz w:val="24"/>
          <w:szCs w:val="24"/>
        </w:rPr>
      </w:pPr>
      <w:r w:rsidRPr="00900CC4">
        <w:rPr>
          <w:rFonts w:ascii="Bookman Old Style" w:hAnsi="Bookman Old Style"/>
          <w:b/>
          <w:sz w:val="24"/>
          <w:szCs w:val="24"/>
        </w:rPr>
        <w:t xml:space="preserve">Специалист по социальной работе </w:t>
      </w:r>
      <w:r w:rsidR="00F12F14">
        <w:rPr>
          <w:rFonts w:ascii="Bookman Old Style" w:hAnsi="Bookman Old Style"/>
          <w:sz w:val="24"/>
          <w:szCs w:val="24"/>
        </w:rPr>
        <w:t>–</w:t>
      </w:r>
      <w:r w:rsidRPr="00DC06FC">
        <w:rPr>
          <w:rFonts w:ascii="Bookman Old Style" w:hAnsi="Bookman Old Style"/>
          <w:sz w:val="24"/>
          <w:szCs w:val="24"/>
        </w:rPr>
        <w:t xml:space="preserve"> </w:t>
      </w:r>
      <w:r w:rsidR="00B73A11">
        <w:rPr>
          <w:rFonts w:ascii="Bookman Old Style" w:hAnsi="Bookman Old Style"/>
          <w:sz w:val="24"/>
          <w:szCs w:val="24"/>
        </w:rPr>
        <w:t>Мартынюк Виктория Сергеевна</w:t>
      </w:r>
      <w:r w:rsidRPr="00DC06FC">
        <w:rPr>
          <w:rFonts w:ascii="Bookman Old Style" w:hAnsi="Bookman Old Style"/>
          <w:sz w:val="24"/>
          <w:szCs w:val="24"/>
        </w:rPr>
        <w:t>.</w:t>
      </w:r>
    </w:p>
    <w:p w:rsidR="00DC06FC" w:rsidRDefault="00B73A11" w:rsidP="003627FA">
      <w:pPr>
        <w:pStyle w:val="a5"/>
        <w:numPr>
          <w:ilvl w:val="0"/>
          <w:numId w:val="6"/>
        </w:numPr>
        <w:spacing w:after="0"/>
        <w:rPr>
          <w:rFonts w:ascii="Bookman Old Style" w:hAnsi="Bookman Old Style"/>
          <w:sz w:val="24"/>
          <w:szCs w:val="24"/>
        </w:rPr>
      </w:pPr>
      <w:r w:rsidRPr="00900CC4">
        <w:rPr>
          <w:rFonts w:ascii="Bookman Old Style" w:hAnsi="Bookman Old Style"/>
          <w:b/>
          <w:sz w:val="24"/>
          <w:szCs w:val="24"/>
        </w:rPr>
        <w:t xml:space="preserve">Специалист по социальной работе </w:t>
      </w:r>
      <w:r>
        <w:rPr>
          <w:rFonts w:ascii="Bookman Old Style" w:hAnsi="Bookman Old Style"/>
          <w:sz w:val="24"/>
          <w:szCs w:val="24"/>
        </w:rPr>
        <w:t>–</w:t>
      </w:r>
      <w:r w:rsidRPr="00DC06FC">
        <w:rPr>
          <w:rFonts w:ascii="Bookman Old Style" w:hAnsi="Bookman Old Style"/>
          <w:sz w:val="24"/>
          <w:szCs w:val="24"/>
        </w:rPr>
        <w:t xml:space="preserve"> </w:t>
      </w:r>
      <w:r w:rsidR="00E86B2E">
        <w:rPr>
          <w:rFonts w:ascii="Bookman Old Style" w:hAnsi="Bookman Old Style"/>
          <w:sz w:val="24"/>
          <w:szCs w:val="24"/>
        </w:rPr>
        <w:t>Омельченко Юлия Андреевна</w:t>
      </w:r>
      <w:r w:rsidR="00DC06FC" w:rsidRPr="003627FA">
        <w:rPr>
          <w:rFonts w:ascii="Bookman Old Style" w:hAnsi="Bookman Old Style"/>
          <w:sz w:val="24"/>
          <w:szCs w:val="24"/>
        </w:rPr>
        <w:t>.</w:t>
      </w:r>
    </w:p>
    <w:p w:rsidR="00F12F14" w:rsidRDefault="009215D7" w:rsidP="003627FA">
      <w:pPr>
        <w:pStyle w:val="a5"/>
        <w:numPr>
          <w:ilvl w:val="0"/>
          <w:numId w:val="6"/>
        </w:numPr>
        <w:spacing w:after="0"/>
        <w:rPr>
          <w:rFonts w:ascii="Bookman Old Style" w:hAnsi="Bookman Old Style"/>
          <w:sz w:val="24"/>
          <w:szCs w:val="24"/>
        </w:rPr>
      </w:pPr>
      <w:r w:rsidRPr="00900CC4">
        <w:rPr>
          <w:rFonts w:ascii="Bookman Old Style" w:hAnsi="Bookman Old Style"/>
          <w:b/>
          <w:sz w:val="24"/>
          <w:szCs w:val="24"/>
        </w:rPr>
        <w:t>Специалист по работе</w:t>
      </w:r>
      <w:r>
        <w:rPr>
          <w:rFonts w:ascii="Bookman Old Style" w:hAnsi="Bookman Old Style"/>
          <w:b/>
          <w:sz w:val="24"/>
          <w:szCs w:val="24"/>
        </w:rPr>
        <w:t xml:space="preserve"> с семьей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73A11">
        <w:rPr>
          <w:rFonts w:ascii="Bookman Old Style" w:hAnsi="Bookman Old Style"/>
          <w:sz w:val="24"/>
          <w:szCs w:val="24"/>
        </w:rPr>
        <w:t>–</w:t>
      </w:r>
      <w:r w:rsidR="00B73A11" w:rsidRPr="003627F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Горынина</w:t>
      </w:r>
      <w:proofErr w:type="spellEnd"/>
      <w:r>
        <w:rPr>
          <w:rFonts w:ascii="Bookman Old Style" w:hAnsi="Bookman Old Style"/>
          <w:sz w:val="24"/>
          <w:szCs w:val="24"/>
        </w:rPr>
        <w:t xml:space="preserve"> Вера Николаевна</w:t>
      </w:r>
      <w:r w:rsidR="00F12F14">
        <w:rPr>
          <w:rFonts w:ascii="Bookman Old Style" w:hAnsi="Bookman Old Style"/>
          <w:sz w:val="24"/>
          <w:szCs w:val="24"/>
        </w:rPr>
        <w:t>.</w:t>
      </w:r>
    </w:p>
    <w:p w:rsidR="001902DB" w:rsidRPr="001902DB" w:rsidRDefault="001902DB" w:rsidP="001902DB">
      <w:pPr>
        <w:pStyle w:val="a5"/>
        <w:numPr>
          <w:ilvl w:val="0"/>
          <w:numId w:val="6"/>
        </w:numPr>
        <w:spacing w:after="0"/>
        <w:rPr>
          <w:rFonts w:ascii="Bookman Old Style" w:hAnsi="Bookman Old Style"/>
          <w:sz w:val="24"/>
          <w:szCs w:val="24"/>
        </w:rPr>
      </w:pPr>
      <w:r w:rsidRPr="00900CC4">
        <w:rPr>
          <w:rFonts w:ascii="Bookman Old Style" w:hAnsi="Bookman Old Style"/>
          <w:b/>
          <w:sz w:val="24"/>
          <w:szCs w:val="24"/>
        </w:rPr>
        <w:t>Специалист по работе</w:t>
      </w:r>
      <w:r>
        <w:rPr>
          <w:rFonts w:ascii="Bookman Old Style" w:hAnsi="Bookman Old Style"/>
          <w:b/>
          <w:sz w:val="24"/>
          <w:szCs w:val="24"/>
        </w:rPr>
        <w:t xml:space="preserve"> с семьей</w:t>
      </w:r>
      <w:r>
        <w:rPr>
          <w:rFonts w:ascii="Bookman Old Style" w:hAnsi="Bookman Old Style"/>
          <w:sz w:val="24"/>
          <w:szCs w:val="24"/>
        </w:rPr>
        <w:t xml:space="preserve"> –</w:t>
      </w:r>
      <w:r w:rsidRPr="003627F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Воробьёва Екатерина Геннадьевна.</w:t>
      </w:r>
    </w:p>
    <w:p w:rsidR="00B73A11" w:rsidRDefault="00E86B2E" w:rsidP="003627FA">
      <w:pPr>
        <w:pStyle w:val="a5"/>
        <w:numPr>
          <w:ilvl w:val="0"/>
          <w:numId w:val="6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Социальный педагог</w:t>
      </w:r>
      <w:r w:rsidR="00B73A11">
        <w:rPr>
          <w:rFonts w:ascii="Bookman Old Style" w:hAnsi="Bookman Old Style"/>
          <w:b/>
          <w:sz w:val="24"/>
          <w:szCs w:val="24"/>
        </w:rPr>
        <w:t xml:space="preserve"> </w:t>
      </w:r>
      <w:r w:rsidR="00B73A11">
        <w:rPr>
          <w:rFonts w:ascii="Bookman Old Style" w:hAnsi="Bookman Old Style"/>
          <w:sz w:val="24"/>
          <w:szCs w:val="24"/>
        </w:rPr>
        <w:t xml:space="preserve">– </w:t>
      </w:r>
      <w:r>
        <w:rPr>
          <w:rFonts w:ascii="Bookman Old Style" w:hAnsi="Bookman Old Style"/>
          <w:sz w:val="24"/>
          <w:szCs w:val="24"/>
        </w:rPr>
        <w:t>Копылова Ольга Андреевна</w:t>
      </w:r>
      <w:r w:rsidR="00B73A11">
        <w:rPr>
          <w:rFonts w:ascii="Bookman Old Style" w:hAnsi="Bookman Old Style"/>
          <w:sz w:val="24"/>
          <w:szCs w:val="24"/>
        </w:rPr>
        <w:t>.</w:t>
      </w:r>
    </w:p>
    <w:p w:rsidR="00351167" w:rsidRPr="00351167" w:rsidRDefault="00E86B2E" w:rsidP="00351167">
      <w:pPr>
        <w:pStyle w:val="a5"/>
        <w:numPr>
          <w:ilvl w:val="0"/>
          <w:numId w:val="6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П</w:t>
      </w:r>
      <w:r w:rsidR="00351167">
        <w:rPr>
          <w:rFonts w:ascii="Bookman Old Style" w:hAnsi="Bookman Old Style"/>
          <w:b/>
          <w:sz w:val="24"/>
          <w:szCs w:val="24"/>
        </w:rPr>
        <w:t xml:space="preserve">сихолог </w:t>
      </w:r>
      <w:r w:rsidR="00351167">
        <w:rPr>
          <w:rFonts w:ascii="Bookman Old Style" w:hAnsi="Bookman Old Style"/>
          <w:sz w:val="24"/>
          <w:szCs w:val="24"/>
        </w:rPr>
        <w:t>–</w:t>
      </w:r>
      <w:r w:rsidR="00351167" w:rsidRPr="003627F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Кравченко Наталья Михайловна</w:t>
      </w:r>
    </w:p>
    <w:p w:rsidR="00DD1074" w:rsidRPr="00DD1074" w:rsidRDefault="00DD1074" w:rsidP="00DD1074">
      <w:pPr>
        <w:pStyle w:val="font8"/>
        <w:spacing w:before="0" w:beforeAutospacing="0" w:after="0" w:afterAutospacing="0"/>
        <w:jc w:val="center"/>
        <w:textAlignment w:val="baseline"/>
        <w:rPr>
          <w:rFonts w:ascii="Bookman Old Style" w:hAnsi="Bookman Old Style" w:cs="Arial"/>
          <w:b/>
          <w:color w:val="000000" w:themeColor="text1"/>
          <w:sz w:val="22"/>
          <w:szCs w:val="22"/>
        </w:rPr>
      </w:pPr>
      <w:r w:rsidRPr="00DD1074">
        <w:rPr>
          <w:rFonts w:ascii="Bookman Old Style" w:hAnsi="Bookman Old Style" w:cs="Arial"/>
          <w:b/>
          <w:color w:val="000000" w:themeColor="text1"/>
          <w:sz w:val="22"/>
          <w:szCs w:val="22"/>
        </w:rPr>
        <w:t> </w:t>
      </w:r>
    </w:p>
    <w:p w:rsidR="00B27A22" w:rsidRDefault="00DD1074" w:rsidP="00E418C9">
      <w:pPr>
        <w:spacing w:after="0"/>
        <w:jc w:val="center"/>
        <w:rPr>
          <w:rFonts w:ascii="Bookman Old Style" w:hAnsi="Bookman Old Style"/>
          <w:b/>
          <w:sz w:val="16"/>
          <w:szCs w:val="16"/>
        </w:rPr>
      </w:pPr>
      <w:r w:rsidRPr="00DD1074">
        <w:rPr>
          <w:rFonts w:ascii="Bookman Old Style" w:hAnsi="Bookman Old Style"/>
          <w:b/>
          <w:noProof/>
          <w:sz w:val="16"/>
          <w:szCs w:val="16"/>
        </w:rPr>
        <w:drawing>
          <wp:inline distT="0" distB="0" distL="0" distR="0">
            <wp:extent cx="1802550" cy="1352792"/>
            <wp:effectExtent l="19050" t="0" r="7200" b="0"/>
            <wp:docPr id="3" name="Рисунок 2" descr="C:\Users\Svetka\Desktop\РАБОТА\БУКЛЕТ\P8271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ka\Desktop\РАБОТА\БУКЛЕТ\P82716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414" cy="135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C4" w:rsidRDefault="00900CC4" w:rsidP="00DC06FC">
      <w:pPr>
        <w:spacing w:after="0"/>
        <w:jc w:val="right"/>
        <w:rPr>
          <w:rFonts w:ascii="Bookman Old Style" w:hAnsi="Bookman Old Style"/>
          <w:b/>
        </w:rPr>
      </w:pPr>
    </w:p>
    <w:p w:rsidR="0057341D" w:rsidRDefault="00900CC4" w:rsidP="00900CC4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А</w:t>
      </w:r>
      <w:r w:rsidR="00DC06FC" w:rsidRPr="00DD1074">
        <w:rPr>
          <w:rFonts w:ascii="Bookman Old Style" w:hAnsi="Bookman Old Style"/>
          <w:b/>
        </w:rPr>
        <w:t xml:space="preserve">дрес: </w:t>
      </w:r>
      <w:proofErr w:type="gramStart"/>
      <w:r w:rsidR="00DC06FC" w:rsidRPr="00DD1074">
        <w:rPr>
          <w:rFonts w:ascii="Bookman Old Style" w:hAnsi="Bookman Old Style"/>
          <w:b/>
        </w:rPr>
        <w:t>г</w:t>
      </w:r>
      <w:proofErr w:type="gramEnd"/>
      <w:r w:rsidR="00DC06FC" w:rsidRPr="00DD1074">
        <w:rPr>
          <w:rFonts w:ascii="Bookman Old Style" w:hAnsi="Bookman Old Style"/>
          <w:b/>
        </w:rPr>
        <w:t>. Кодинск,</w:t>
      </w:r>
    </w:p>
    <w:p w:rsidR="00DC06FC" w:rsidRDefault="00DC06FC" w:rsidP="00900CC4">
      <w:pPr>
        <w:spacing w:after="0"/>
        <w:jc w:val="center"/>
        <w:rPr>
          <w:rFonts w:ascii="Bookman Old Style" w:hAnsi="Bookman Old Style"/>
          <w:b/>
        </w:rPr>
      </w:pPr>
      <w:r w:rsidRPr="00DD1074">
        <w:rPr>
          <w:rFonts w:ascii="Bookman Old Style" w:hAnsi="Bookman Old Style"/>
          <w:b/>
        </w:rPr>
        <w:t xml:space="preserve"> ул. Гидростроителей 12</w:t>
      </w:r>
    </w:p>
    <w:p w:rsidR="00DC06FC" w:rsidRDefault="00DC06FC" w:rsidP="00900CC4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Т</w:t>
      </w:r>
      <w:r w:rsidRPr="00DD1074">
        <w:rPr>
          <w:rFonts w:ascii="Bookman Old Style" w:hAnsi="Bookman Old Style"/>
          <w:b/>
        </w:rPr>
        <w:t>ел: 8(39143) 7-</w:t>
      </w:r>
      <w:r w:rsidR="00F12F14">
        <w:rPr>
          <w:rFonts w:ascii="Bookman Old Style" w:hAnsi="Bookman Old Style"/>
          <w:b/>
        </w:rPr>
        <w:t>44</w:t>
      </w:r>
      <w:r w:rsidRPr="00DD1074">
        <w:rPr>
          <w:rFonts w:ascii="Bookman Old Style" w:hAnsi="Bookman Old Style"/>
          <w:b/>
        </w:rPr>
        <w:t>-</w:t>
      </w:r>
      <w:r w:rsidR="00F12F14">
        <w:rPr>
          <w:rFonts w:ascii="Bookman Old Style" w:hAnsi="Bookman Old Style"/>
          <w:b/>
        </w:rPr>
        <w:t>22</w:t>
      </w:r>
      <w:r w:rsidRPr="00DD1074">
        <w:rPr>
          <w:rFonts w:ascii="Bookman Old Style" w:hAnsi="Bookman Old Style"/>
          <w:b/>
        </w:rPr>
        <w:t xml:space="preserve">  </w:t>
      </w:r>
    </w:p>
    <w:p w:rsidR="00DC06FC" w:rsidRPr="00DD1074" w:rsidRDefault="00DC06FC" w:rsidP="00DC06FC">
      <w:pPr>
        <w:spacing w:after="0"/>
        <w:jc w:val="right"/>
        <w:rPr>
          <w:rFonts w:ascii="Bookman Old Style" w:hAnsi="Bookman Old Style" w:cs="Arial"/>
          <w:b/>
          <w:color w:val="000000" w:themeColor="text1"/>
          <w:bdr w:val="none" w:sz="0" w:space="0" w:color="auto" w:frame="1"/>
        </w:rPr>
      </w:pPr>
      <w:r w:rsidRPr="00DD1074">
        <w:rPr>
          <w:rFonts w:ascii="Bookman Old Style" w:hAnsi="Bookman Old Style"/>
          <w:b/>
        </w:rPr>
        <w:t xml:space="preserve">Сайт: </w:t>
      </w:r>
      <w:r w:rsidRPr="00DD1074">
        <w:rPr>
          <w:rFonts w:ascii="Bookman Old Style" w:hAnsi="Bookman Old Style" w:cs="Arial"/>
          <w:b/>
          <w:color w:val="000000" w:themeColor="text1"/>
          <w:bdr w:val="none" w:sz="0" w:space="0" w:color="auto" w:frame="1"/>
        </w:rPr>
        <w:t>К</w:t>
      </w:r>
      <w:r w:rsidR="00B73A11">
        <w:rPr>
          <w:rFonts w:ascii="Bookman Old Style" w:hAnsi="Bookman Old Style" w:cs="Arial"/>
          <w:b/>
          <w:color w:val="000000" w:themeColor="text1"/>
          <w:bdr w:val="none" w:sz="0" w:space="0" w:color="auto" w:frame="1"/>
        </w:rPr>
        <w:t>Г</w:t>
      </w:r>
      <w:r w:rsidRPr="00DD1074">
        <w:rPr>
          <w:rFonts w:ascii="Bookman Old Style" w:hAnsi="Bookman Old Style" w:cs="Arial"/>
          <w:b/>
          <w:color w:val="000000" w:themeColor="text1"/>
          <w:bdr w:val="none" w:sz="0" w:space="0" w:color="auto" w:frame="1"/>
        </w:rPr>
        <w:t xml:space="preserve">БУ КЦСОН – </w:t>
      </w:r>
      <w:proofErr w:type="spellStart"/>
      <w:r w:rsidRPr="00DD1074">
        <w:rPr>
          <w:rFonts w:ascii="Bookman Old Style" w:hAnsi="Bookman Old Style" w:cs="Arial"/>
          <w:b/>
          <w:color w:val="000000" w:themeColor="text1"/>
          <w:bdr w:val="none" w:sz="0" w:space="0" w:color="auto" w:frame="1"/>
        </w:rPr>
        <w:t>kcsonkodinsk.ru</w:t>
      </w:r>
      <w:proofErr w:type="spellEnd"/>
      <w:r w:rsidRPr="00DD1074">
        <w:rPr>
          <w:rFonts w:ascii="Bookman Old Style" w:hAnsi="Bookman Old Style" w:cs="Arial"/>
          <w:b/>
          <w:color w:val="000000" w:themeColor="text1"/>
          <w:bdr w:val="none" w:sz="0" w:space="0" w:color="auto" w:frame="1"/>
        </w:rPr>
        <w:t>.</w:t>
      </w:r>
    </w:p>
    <w:p w:rsidR="00DC06FC" w:rsidRPr="00DC06FC" w:rsidRDefault="00DC06FC" w:rsidP="00DC06FC">
      <w:pPr>
        <w:spacing w:after="0"/>
        <w:jc w:val="center"/>
        <w:rPr>
          <w:rFonts w:ascii="Bookman Old Style" w:hAnsi="Bookman Old Style"/>
          <w:b/>
          <w:sz w:val="16"/>
          <w:szCs w:val="16"/>
        </w:rPr>
      </w:pPr>
      <w:r w:rsidRPr="00DD1074">
        <w:rPr>
          <w:rFonts w:ascii="Bookman Old Style" w:hAnsi="Bookman Old Style" w:cs="Arial"/>
          <w:b/>
          <w:color w:val="000000" w:themeColor="text1"/>
          <w:bdr w:val="none" w:sz="0" w:space="0" w:color="auto" w:frame="1"/>
        </w:rPr>
        <w:t>Адрес электронной почты:</w:t>
      </w:r>
      <w:r w:rsidRPr="00DD1074">
        <w:rPr>
          <w:rFonts w:ascii="Bookman Old Style" w:hAnsi="Bookman Old Style" w:cs="Arial"/>
          <w:b/>
          <w:color w:val="000000" w:themeColor="text1"/>
          <w:bdr w:val="none" w:sz="0" w:space="0" w:color="auto" w:frame="1"/>
        </w:rPr>
        <w:br/>
        <w:t>   К</w:t>
      </w:r>
      <w:r w:rsidR="00B73A11">
        <w:rPr>
          <w:rFonts w:ascii="Bookman Old Style" w:hAnsi="Bookman Old Style" w:cs="Arial"/>
          <w:b/>
          <w:color w:val="000000" w:themeColor="text1"/>
          <w:bdr w:val="none" w:sz="0" w:space="0" w:color="auto" w:frame="1"/>
        </w:rPr>
        <w:t>Г</w:t>
      </w:r>
      <w:r w:rsidRPr="00DD1074">
        <w:rPr>
          <w:rFonts w:ascii="Bookman Old Style" w:hAnsi="Bookman Old Style" w:cs="Arial"/>
          <w:b/>
          <w:color w:val="000000" w:themeColor="text1"/>
          <w:bdr w:val="none" w:sz="0" w:space="0" w:color="auto" w:frame="1"/>
        </w:rPr>
        <w:t>БУ КЦСОН – kmukcson37@mail.ru.</w:t>
      </w:r>
    </w:p>
    <w:p w:rsidR="001902DB" w:rsidRDefault="001902DB" w:rsidP="001902DB">
      <w:pPr>
        <w:spacing w:after="0"/>
        <w:rPr>
          <w:rFonts w:ascii="Bookman Old Style" w:hAnsi="Bookman Old Style" w:cs="Times New Roman"/>
          <w:b/>
          <w:sz w:val="30"/>
          <w:szCs w:val="30"/>
        </w:rPr>
      </w:pPr>
    </w:p>
    <w:p w:rsidR="001902DB" w:rsidRDefault="001902DB" w:rsidP="001902DB">
      <w:pPr>
        <w:spacing w:after="0"/>
        <w:rPr>
          <w:rFonts w:ascii="Bookman Old Style" w:hAnsi="Bookman Old Style" w:cs="Times New Roman"/>
          <w:b/>
          <w:sz w:val="30"/>
          <w:szCs w:val="30"/>
        </w:rPr>
      </w:pPr>
    </w:p>
    <w:p w:rsidR="0057341D" w:rsidRPr="00E418C9" w:rsidRDefault="00B73A11" w:rsidP="001902DB">
      <w:pPr>
        <w:spacing w:after="0"/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Bookman Old Style" w:hAnsi="Bookman Old Style" w:cs="Times New Roman"/>
          <w:b/>
          <w:sz w:val="30"/>
          <w:szCs w:val="30"/>
        </w:rPr>
        <w:lastRenderedPageBreak/>
        <w:t>Краев</w:t>
      </w:r>
      <w:r w:rsidR="0057341D" w:rsidRPr="00376D46">
        <w:rPr>
          <w:rFonts w:ascii="Bookman Old Style" w:hAnsi="Bookman Old Style" w:cs="Times New Roman"/>
          <w:b/>
          <w:sz w:val="30"/>
          <w:szCs w:val="30"/>
        </w:rPr>
        <w:t xml:space="preserve">ое </w:t>
      </w:r>
      <w:r>
        <w:rPr>
          <w:rFonts w:ascii="Bookman Old Style" w:hAnsi="Bookman Old Style" w:cs="Times New Roman"/>
          <w:b/>
          <w:sz w:val="30"/>
          <w:szCs w:val="30"/>
        </w:rPr>
        <w:t>государствен</w:t>
      </w:r>
      <w:r w:rsidR="0057341D" w:rsidRPr="00376D46">
        <w:rPr>
          <w:rFonts w:ascii="Bookman Old Style" w:hAnsi="Bookman Old Style" w:cs="Times New Roman"/>
          <w:b/>
          <w:sz w:val="30"/>
          <w:szCs w:val="30"/>
        </w:rPr>
        <w:t xml:space="preserve">ное </w:t>
      </w:r>
      <w:r>
        <w:rPr>
          <w:rFonts w:ascii="Bookman Old Style" w:hAnsi="Bookman Old Style" w:cs="Times New Roman"/>
          <w:b/>
          <w:sz w:val="30"/>
          <w:szCs w:val="30"/>
        </w:rPr>
        <w:t xml:space="preserve">бюджетное </w:t>
      </w:r>
      <w:r w:rsidR="0057341D" w:rsidRPr="00376D46">
        <w:rPr>
          <w:rFonts w:ascii="Bookman Old Style" w:hAnsi="Bookman Old Style" w:cs="Times New Roman"/>
          <w:b/>
          <w:sz w:val="30"/>
          <w:szCs w:val="30"/>
        </w:rPr>
        <w:t>учреждение</w:t>
      </w:r>
      <w:r>
        <w:rPr>
          <w:rFonts w:ascii="Bookman Old Style" w:hAnsi="Bookman Old Style" w:cs="Times New Roman"/>
          <w:b/>
          <w:sz w:val="30"/>
          <w:szCs w:val="30"/>
        </w:rPr>
        <w:t xml:space="preserve"> социального обслуживания</w:t>
      </w:r>
      <w:r w:rsidR="0057341D" w:rsidRPr="00376D46">
        <w:rPr>
          <w:rFonts w:ascii="Bookman Old Style" w:hAnsi="Bookman Old Style" w:cs="Times New Roman"/>
          <w:b/>
          <w:sz w:val="30"/>
          <w:szCs w:val="30"/>
        </w:rPr>
        <w:t xml:space="preserve"> «Комплексный центр социального обслуживания населени</w:t>
      </w:r>
      <w:r w:rsidR="0057341D">
        <w:rPr>
          <w:rFonts w:ascii="Bookman Old Style" w:hAnsi="Bookman Old Style" w:cs="Times New Roman"/>
          <w:b/>
          <w:sz w:val="30"/>
          <w:szCs w:val="30"/>
        </w:rPr>
        <w:t>я</w:t>
      </w:r>
      <w:r w:rsidR="00F12F14">
        <w:rPr>
          <w:rFonts w:ascii="Bookman Old Style" w:hAnsi="Bookman Old Style" w:cs="Times New Roman"/>
          <w:b/>
          <w:sz w:val="30"/>
          <w:szCs w:val="30"/>
        </w:rPr>
        <w:t xml:space="preserve"> </w:t>
      </w:r>
      <w:r>
        <w:rPr>
          <w:rFonts w:ascii="Bookman Old Style" w:hAnsi="Bookman Old Style" w:cs="Times New Roman"/>
          <w:b/>
          <w:sz w:val="30"/>
          <w:szCs w:val="30"/>
        </w:rPr>
        <w:t>«</w:t>
      </w:r>
      <w:r w:rsidR="00F12F14">
        <w:rPr>
          <w:rFonts w:ascii="Bookman Old Style" w:hAnsi="Bookman Old Style" w:cs="Times New Roman"/>
          <w:b/>
          <w:sz w:val="30"/>
          <w:szCs w:val="30"/>
        </w:rPr>
        <w:t>Кежемск</w:t>
      </w:r>
      <w:r>
        <w:rPr>
          <w:rFonts w:ascii="Bookman Old Style" w:hAnsi="Bookman Old Style" w:cs="Times New Roman"/>
          <w:b/>
          <w:sz w:val="30"/>
          <w:szCs w:val="30"/>
        </w:rPr>
        <w:t>ий</w:t>
      </w:r>
      <w:r w:rsidR="0057341D" w:rsidRPr="00B27A22">
        <w:rPr>
          <w:rFonts w:ascii="Bookman Old Style" w:hAnsi="Bookman Old Style" w:cs="Times New Roman"/>
          <w:b/>
          <w:sz w:val="36"/>
          <w:szCs w:val="36"/>
        </w:rPr>
        <w:t>»</w:t>
      </w:r>
    </w:p>
    <w:p w:rsidR="0057341D" w:rsidRDefault="00B73A11" w:rsidP="001902DB">
      <w:pPr>
        <w:spacing w:after="0"/>
        <w:jc w:val="center"/>
        <w:rPr>
          <w:rFonts w:ascii="Bookman Old Style" w:hAnsi="Bookman Old Style"/>
          <w:b/>
          <w:sz w:val="30"/>
          <w:szCs w:val="30"/>
        </w:rPr>
      </w:pPr>
      <w:r>
        <w:rPr>
          <w:rFonts w:ascii="Bookman Old Style" w:hAnsi="Bookman Old Style"/>
          <w:b/>
          <w:sz w:val="30"/>
          <w:szCs w:val="30"/>
        </w:rPr>
        <w:t>КГ</w:t>
      </w:r>
      <w:r w:rsidR="0057341D" w:rsidRPr="00376D46">
        <w:rPr>
          <w:rFonts w:ascii="Bookman Old Style" w:hAnsi="Bookman Old Style"/>
          <w:b/>
          <w:sz w:val="30"/>
          <w:szCs w:val="30"/>
        </w:rPr>
        <w:t>БУ</w:t>
      </w:r>
      <w:r>
        <w:rPr>
          <w:rFonts w:ascii="Bookman Old Style" w:hAnsi="Bookman Old Style"/>
          <w:b/>
          <w:sz w:val="30"/>
          <w:szCs w:val="30"/>
        </w:rPr>
        <w:t xml:space="preserve"> СО</w:t>
      </w:r>
      <w:r w:rsidR="0057341D" w:rsidRPr="00376D46">
        <w:rPr>
          <w:rFonts w:ascii="Bookman Old Style" w:hAnsi="Bookman Old Style"/>
          <w:b/>
          <w:sz w:val="30"/>
          <w:szCs w:val="30"/>
        </w:rPr>
        <w:t xml:space="preserve"> </w:t>
      </w:r>
      <w:r>
        <w:rPr>
          <w:rFonts w:ascii="Bookman Old Style" w:hAnsi="Bookman Old Style"/>
          <w:b/>
          <w:sz w:val="30"/>
          <w:szCs w:val="30"/>
        </w:rPr>
        <w:t>«</w:t>
      </w:r>
      <w:r w:rsidR="0057341D" w:rsidRPr="00376D46">
        <w:rPr>
          <w:rFonts w:ascii="Bookman Old Style" w:hAnsi="Bookman Old Style"/>
          <w:b/>
          <w:sz w:val="30"/>
          <w:szCs w:val="30"/>
        </w:rPr>
        <w:t>КЦСОН</w:t>
      </w:r>
      <w:r w:rsidR="00F12F14">
        <w:rPr>
          <w:rFonts w:ascii="Bookman Old Style" w:hAnsi="Bookman Old Style"/>
          <w:b/>
          <w:sz w:val="30"/>
          <w:szCs w:val="30"/>
        </w:rPr>
        <w:t xml:space="preserve"> </w:t>
      </w:r>
      <w:r>
        <w:rPr>
          <w:rFonts w:ascii="Bookman Old Style" w:hAnsi="Bookman Old Style"/>
          <w:b/>
          <w:sz w:val="30"/>
          <w:szCs w:val="30"/>
        </w:rPr>
        <w:t>«</w:t>
      </w:r>
      <w:r w:rsidR="00F12F14">
        <w:rPr>
          <w:rFonts w:ascii="Bookman Old Style" w:hAnsi="Bookman Old Style"/>
          <w:b/>
          <w:sz w:val="30"/>
          <w:szCs w:val="30"/>
        </w:rPr>
        <w:t>Кежемск</w:t>
      </w:r>
      <w:r>
        <w:rPr>
          <w:rFonts w:ascii="Bookman Old Style" w:hAnsi="Bookman Old Style"/>
          <w:b/>
          <w:sz w:val="30"/>
          <w:szCs w:val="30"/>
        </w:rPr>
        <w:t>ий»</w:t>
      </w:r>
    </w:p>
    <w:p w:rsidR="0057341D" w:rsidRPr="00376D46" w:rsidRDefault="0057341D" w:rsidP="0057341D">
      <w:pPr>
        <w:spacing w:after="0"/>
        <w:jc w:val="center"/>
        <w:rPr>
          <w:rFonts w:ascii="Bookman Old Style" w:hAnsi="Bookman Old Style"/>
          <w:b/>
          <w:sz w:val="30"/>
          <w:szCs w:val="30"/>
        </w:rPr>
      </w:pPr>
    </w:p>
    <w:p w:rsidR="0057341D" w:rsidRDefault="00457F77" w:rsidP="0057341D">
      <w:pPr>
        <w:jc w:val="center"/>
      </w:pPr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8" type="#_x0000_t84" style="position:absolute;left:0;text-align:left;margin-left:19.7pt;margin-top:1.25pt;width:216.75pt;height:169.5pt;z-index:251659264" fillcolor="#4bacc6 [3208]" strokecolor="#f2f2f2 [3041]" strokeweight="3pt">
            <v:shadow on="t" type="perspective" color="#205867 [1608]" opacity=".5" offset="1pt" offset2="-1pt"/>
            <v:textbox style="mso-next-textbox:#_x0000_s1028">
              <w:txbxContent>
                <w:p w:rsidR="00CB1ABB" w:rsidRDefault="00CB1ABB">
                  <w:r w:rsidRPr="0057341D">
                    <w:rPr>
                      <w:noProof/>
                    </w:rPr>
                    <w:drawing>
                      <wp:inline distT="0" distB="0" distL="0" distR="0">
                        <wp:extent cx="2095500" cy="1524000"/>
                        <wp:effectExtent l="19050" t="0" r="0" b="0"/>
                        <wp:docPr id="8" name="Рисунок 1" descr="C:\Users\Svetka\Desktop\РАБОТА\БУКЛЕТ\3c55fb_0520c45ef5744115a1744e56e69d8a0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vetka\Desktop\РАБОТА\БУКЛЕТ\3c55fb_0520c45ef5744115a1744e56e69d8a0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3945" cy="15301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7341D" w:rsidRDefault="0057341D" w:rsidP="0057341D">
      <w:pPr>
        <w:jc w:val="center"/>
      </w:pPr>
    </w:p>
    <w:p w:rsidR="0057341D" w:rsidRDefault="0057341D" w:rsidP="0057341D">
      <w:pPr>
        <w:jc w:val="center"/>
      </w:pPr>
    </w:p>
    <w:p w:rsidR="0057341D" w:rsidRDefault="0057341D" w:rsidP="0057341D">
      <w:pPr>
        <w:jc w:val="center"/>
      </w:pPr>
    </w:p>
    <w:p w:rsidR="0057341D" w:rsidRDefault="0057341D" w:rsidP="0057341D">
      <w:pPr>
        <w:jc w:val="center"/>
      </w:pPr>
    </w:p>
    <w:p w:rsidR="0057341D" w:rsidRDefault="0057341D" w:rsidP="0057341D">
      <w:pPr>
        <w:jc w:val="center"/>
      </w:pPr>
    </w:p>
    <w:p w:rsidR="0057341D" w:rsidRDefault="0057341D" w:rsidP="0057341D">
      <w:pPr>
        <w:jc w:val="center"/>
      </w:pPr>
    </w:p>
    <w:p w:rsidR="00E86B2E" w:rsidRDefault="00E86B2E" w:rsidP="0057341D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E86B2E" w:rsidRDefault="00E86B2E" w:rsidP="0057341D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57341D" w:rsidRPr="00FA027F" w:rsidRDefault="0057341D" w:rsidP="0057341D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FA027F">
        <w:rPr>
          <w:rFonts w:ascii="Bookman Old Style" w:hAnsi="Bookman Old Style"/>
          <w:b/>
          <w:sz w:val="28"/>
          <w:szCs w:val="28"/>
        </w:rPr>
        <w:t xml:space="preserve">ОТДЕЛЕНИЕ </w:t>
      </w:r>
    </w:p>
    <w:p w:rsidR="0057341D" w:rsidRPr="00FA027F" w:rsidRDefault="00E86B2E" w:rsidP="0057341D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СОЦИАЛЬНОЙ ПОМОЩИ СЕМЬЕ И ДЕТЯМ</w:t>
      </w:r>
    </w:p>
    <w:p w:rsidR="0057341D" w:rsidRPr="00B27A22" w:rsidRDefault="0057341D" w:rsidP="0057341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57341D" w:rsidRDefault="0057341D" w:rsidP="0057341D">
      <w:pPr>
        <w:spacing w:after="0"/>
        <w:jc w:val="center"/>
        <w:rPr>
          <w:rFonts w:ascii="Bookman Old Style" w:hAnsi="Bookman Old Style"/>
          <w:b/>
        </w:rPr>
      </w:pPr>
    </w:p>
    <w:p w:rsidR="0057341D" w:rsidRDefault="0057341D" w:rsidP="0057341D">
      <w:pPr>
        <w:spacing w:after="0"/>
        <w:jc w:val="center"/>
        <w:rPr>
          <w:rFonts w:ascii="Bookman Old Style" w:hAnsi="Bookman Old Style"/>
          <w:b/>
        </w:rPr>
      </w:pPr>
    </w:p>
    <w:p w:rsidR="0057341D" w:rsidRPr="00900CC4" w:rsidRDefault="0057341D" w:rsidP="00351167">
      <w:pPr>
        <w:spacing w:after="0"/>
        <w:jc w:val="center"/>
        <w:rPr>
          <w:rFonts w:ascii="Bookman Old Style" w:hAnsi="Bookman Old Style"/>
          <w:b/>
          <w:sz w:val="18"/>
          <w:szCs w:val="18"/>
        </w:rPr>
      </w:pPr>
      <w:r w:rsidRPr="00900CC4">
        <w:rPr>
          <w:rFonts w:ascii="Bookman Old Style" w:hAnsi="Bookman Old Style"/>
          <w:b/>
          <w:sz w:val="18"/>
          <w:szCs w:val="18"/>
        </w:rPr>
        <w:t>г. Кодинск 20</w:t>
      </w:r>
      <w:r w:rsidR="00E86B2E">
        <w:rPr>
          <w:rFonts w:ascii="Bookman Old Style" w:hAnsi="Bookman Old Style"/>
          <w:b/>
          <w:sz w:val="18"/>
          <w:szCs w:val="18"/>
        </w:rPr>
        <w:t>22</w:t>
      </w:r>
    </w:p>
    <w:p w:rsidR="00351167" w:rsidRDefault="001902DB" w:rsidP="001902DB">
      <w:pPr>
        <w:spacing w:before="100" w:beforeAutospacing="1" w:after="136" w:line="240" w:lineRule="auto"/>
        <w:outlineLvl w:val="2"/>
        <w:rPr>
          <w:rFonts w:ascii="Bookman Old Style" w:eastAsia="Times New Roman" w:hAnsi="Bookman Old Style" w:cs="Times New Roman"/>
          <w:b/>
          <w:bCs/>
          <w:color w:val="323232"/>
          <w:sz w:val="20"/>
          <w:szCs w:val="20"/>
        </w:rPr>
      </w:pPr>
      <w:r>
        <w:rPr>
          <w:rFonts w:ascii="Bookman Old Style" w:eastAsia="Times New Roman" w:hAnsi="Bookman Old Style" w:cs="Times New Roman"/>
          <w:b/>
          <w:bCs/>
          <w:color w:val="323232"/>
          <w:sz w:val="20"/>
          <w:szCs w:val="20"/>
        </w:rPr>
        <w:t xml:space="preserve">   </w:t>
      </w:r>
    </w:p>
    <w:p w:rsidR="003963D8" w:rsidRPr="00900CC4" w:rsidRDefault="0083376B" w:rsidP="00E86B2E">
      <w:pPr>
        <w:spacing w:before="100" w:beforeAutospacing="1" w:after="136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</w:pPr>
      <w:r w:rsidRPr="00900CC4">
        <w:rPr>
          <w:rFonts w:ascii="Bookman Old Style" w:eastAsia="Times New Roman" w:hAnsi="Bookman Old Style" w:cs="Times New Roman"/>
          <w:b/>
          <w:bCs/>
          <w:color w:val="323232"/>
          <w:sz w:val="20"/>
          <w:szCs w:val="20"/>
        </w:rPr>
        <w:lastRenderedPageBreak/>
        <w:t xml:space="preserve">Отделение </w:t>
      </w:r>
      <w:r w:rsidR="00E86B2E">
        <w:rPr>
          <w:rFonts w:ascii="Bookman Old Style" w:eastAsia="Times New Roman" w:hAnsi="Bookman Old Style" w:cs="Times New Roman"/>
          <w:b/>
          <w:bCs/>
          <w:color w:val="323232"/>
          <w:sz w:val="20"/>
          <w:szCs w:val="20"/>
        </w:rPr>
        <w:t>социальной помощи семье и детям</w:t>
      </w:r>
      <w:r w:rsidR="003F3710" w:rsidRPr="00900CC4">
        <w:rPr>
          <w:rFonts w:ascii="Bookman Old Style" w:eastAsia="Times New Roman" w:hAnsi="Bookman Old Style" w:cs="Times New Roman"/>
          <w:b/>
          <w:bCs/>
          <w:color w:val="323232"/>
          <w:sz w:val="20"/>
          <w:szCs w:val="20"/>
        </w:rPr>
        <w:t xml:space="preserve"> (</w:t>
      </w:r>
      <w:proofErr w:type="spellStart"/>
      <w:r w:rsidR="00E86B2E">
        <w:rPr>
          <w:rFonts w:ascii="Bookman Old Style" w:eastAsia="Times New Roman" w:hAnsi="Bookman Old Style" w:cs="Times New Roman"/>
          <w:b/>
          <w:bCs/>
          <w:color w:val="323232"/>
          <w:sz w:val="20"/>
          <w:szCs w:val="20"/>
        </w:rPr>
        <w:t>ОСПС</w:t>
      </w:r>
      <w:r w:rsidR="003F3710" w:rsidRPr="00900CC4">
        <w:rPr>
          <w:rFonts w:ascii="Bookman Old Style" w:eastAsia="Times New Roman" w:hAnsi="Bookman Old Style" w:cs="Times New Roman"/>
          <w:b/>
          <w:bCs/>
          <w:color w:val="323232"/>
          <w:sz w:val="20"/>
          <w:szCs w:val="20"/>
        </w:rPr>
        <w:t>и</w:t>
      </w:r>
      <w:r w:rsidR="00E86B2E">
        <w:rPr>
          <w:rFonts w:ascii="Bookman Old Style" w:eastAsia="Times New Roman" w:hAnsi="Bookman Old Style" w:cs="Times New Roman"/>
          <w:b/>
          <w:bCs/>
          <w:color w:val="323232"/>
          <w:sz w:val="20"/>
          <w:szCs w:val="20"/>
        </w:rPr>
        <w:t>Д</w:t>
      </w:r>
      <w:proofErr w:type="spellEnd"/>
      <w:r w:rsidR="003F3710" w:rsidRPr="00900CC4">
        <w:rPr>
          <w:rFonts w:ascii="Bookman Old Style" w:eastAsia="Times New Roman" w:hAnsi="Bookman Old Style" w:cs="Times New Roman"/>
          <w:b/>
          <w:bCs/>
          <w:color w:val="323232"/>
          <w:sz w:val="20"/>
          <w:szCs w:val="20"/>
        </w:rPr>
        <w:t>)</w:t>
      </w:r>
      <w:r w:rsidR="003F3710"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 xml:space="preserve"> входит в структуру </w:t>
      </w:r>
      <w:r w:rsidR="00CB1ABB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Краевого государственного</w:t>
      </w:r>
      <w:r w:rsidR="003F3710"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 xml:space="preserve"> </w:t>
      </w:r>
      <w:r w:rsidR="004E7B7F"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 xml:space="preserve">бюджетного учреждения </w:t>
      </w:r>
      <w:r w:rsidR="00CB1ABB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 xml:space="preserve">социального обслуживания </w:t>
      </w:r>
      <w:r w:rsidR="004E7B7F"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 xml:space="preserve">«Комплексный центр </w:t>
      </w:r>
      <w:r w:rsidR="004E7B7F" w:rsidRPr="0057341D">
        <w:rPr>
          <w:rFonts w:ascii="Bookman Old Style" w:eastAsia="Times New Roman" w:hAnsi="Bookman Old Style" w:cs="Times New Roman"/>
          <w:bCs/>
          <w:sz w:val="20"/>
          <w:szCs w:val="20"/>
        </w:rPr>
        <w:t xml:space="preserve">социального обслуживания населения </w:t>
      </w:r>
      <w:r w:rsidR="00CB1ABB">
        <w:rPr>
          <w:rFonts w:ascii="Bookman Old Style" w:eastAsia="Times New Roman" w:hAnsi="Bookman Old Style" w:cs="Times New Roman"/>
          <w:bCs/>
          <w:sz w:val="20"/>
          <w:szCs w:val="20"/>
        </w:rPr>
        <w:t>«</w:t>
      </w:r>
      <w:r w:rsidR="00F12F14">
        <w:rPr>
          <w:rFonts w:ascii="Bookman Old Style" w:eastAsia="Times New Roman" w:hAnsi="Bookman Old Style" w:cs="Times New Roman"/>
          <w:bCs/>
          <w:sz w:val="20"/>
          <w:szCs w:val="20"/>
        </w:rPr>
        <w:t>Кежемск</w:t>
      </w:r>
      <w:r w:rsidR="00CB1ABB">
        <w:rPr>
          <w:rFonts w:ascii="Bookman Old Style" w:eastAsia="Times New Roman" w:hAnsi="Bookman Old Style" w:cs="Times New Roman"/>
          <w:bCs/>
          <w:sz w:val="20"/>
          <w:szCs w:val="20"/>
        </w:rPr>
        <w:t>ий</w:t>
      </w:r>
      <w:r w:rsidR="00F12F14">
        <w:rPr>
          <w:rFonts w:ascii="Bookman Old Style" w:eastAsia="Times New Roman" w:hAnsi="Bookman Old Style" w:cs="Times New Roman"/>
          <w:bCs/>
          <w:sz w:val="20"/>
          <w:szCs w:val="20"/>
        </w:rPr>
        <w:t xml:space="preserve">» </w:t>
      </w:r>
      <w:r w:rsidR="004E7B7F" w:rsidRPr="0057341D">
        <w:rPr>
          <w:rFonts w:ascii="Bookman Old Style" w:eastAsia="Times New Roman" w:hAnsi="Bookman Old Style" w:cs="Times New Roman"/>
          <w:bCs/>
          <w:sz w:val="20"/>
          <w:szCs w:val="20"/>
        </w:rPr>
        <w:t>и осуществляет социальное обслуживание детей и семей, находящихся в социально</w:t>
      </w:r>
      <w:r w:rsidR="00900CC4" w:rsidRPr="0057341D">
        <w:rPr>
          <w:rFonts w:ascii="Bookman Old Style" w:eastAsia="Times New Roman" w:hAnsi="Bookman Old Style" w:cs="Times New Roman"/>
          <w:bCs/>
          <w:sz w:val="20"/>
          <w:szCs w:val="20"/>
        </w:rPr>
        <w:t>-</w:t>
      </w:r>
      <w:r w:rsidR="004E7B7F" w:rsidRPr="0057341D">
        <w:rPr>
          <w:rFonts w:ascii="Bookman Old Style" w:eastAsia="Times New Roman" w:hAnsi="Bookman Old Style" w:cs="Times New Roman"/>
          <w:bCs/>
          <w:sz w:val="20"/>
          <w:szCs w:val="20"/>
        </w:rPr>
        <w:t>опасном положении или в трудной жизненной ситуации, а также, проводит профилактику социального неблагополучия</w:t>
      </w:r>
      <w:r w:rsidR="004E7B7F"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 xml:space="preserve"> семей и несовершеннолетними детьми. Отделение взаимодействует и сотрудничает с органами и учреждениями различных ведомств системы профилактики безнадзорности несовершеннолетних, а также с другими органами и учреждениями, осуществляющими меры по профилактике детской безнадзорности.</w:t>
      </w:r>
      <w:r w:rsidR="00E86B2E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 xml:space="preserve"> </w:t>
      </w:r>
      <w:r w:rsidR="003963D8"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 xml:space="preserve">Основной </w:t>
      </w:r>
      <w:r w:rsidR="003963D8" w:rsidRPr="00900CC4">
        <w:rPr>
          <w:rFonts w:ascii="Bookman Old Style" w:eastAsia="Times New Roman" w:hAnsi="Bookman Old Style" w:cs="Times New Roman"/>
          <w:b/>
          <w:bCs/>
          <w:color w:val="323232"/>
          <w:sz w:val="20"/>
          <w:szCs w:val="20"/>
        </w:rPr>
        <w:t>целью</w:t>
      </w:r>
      <w:r w:rsidR="003963D8"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 xml:space="preserve"> Отделения </w:t>
      </w:r>
      <w:r w:rsidR="004E7B7F"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 xml:space="preserve"> </w:t>
      </w:r>
      <w:r w:rsidR="003963D8"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является:</w:t>
      </w:r>
      <w:r w:rsidR="00E86B2E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 xml:space="preserve"> </w:t>
      </w:r>
      <w:r w:rsidR="003963D8"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оказани</w:t>
      </w:r>
      <w:r w:rsidR="00E86B2E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е</w:t>
      </w:r>
      <w:r w:rsidR="003963D8"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 xml:space="preserve"> несовершеннолетним, родителям (законным представителям) несовершеннолетних, в том числе, находящимся в социально опасном положении, признанных нуждающимися в социальном </w:t>
      </w:r>
      <w:r w:rsidR="003963D8" w:rsidRPr="00900CC4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обслуживании, социальных услуг в полустационарной и стационарной формах социального обслуживания.</w:t>
      </w:r>
    </w:p>
    <w:p w:rsidR="003963D8" w:rsidRPr="00900CC4" w:rsidRDefault="003963D8" w:rsidP="00900CC4">
      <w:pPr>
        <w:spacing w:after="0" w:line="240" w:lineRule="auto"/>
        <w:outlineLvl w:val="2"/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</w:pPr>
      <w:r w:rsidRPr="00900CC4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 xml:space="preserve"> </w:t>
      </w:r>
      <w:r w:rsidRPr="00900CC4">
        <w:rPr>
          <w:rFonts w:ascii="Bookman Old Style" w:eastAsia="Times New Roman" w:hAnsi="Bookman Old Style" w:cs="Times New Roman"/>
          <w:b/>
          <w:bCs/>
          <w:color w:val="323232"/>
          <w:sz w:val="20"/>
          <w:szCs w:val="20"/>
        </w:rPr>
        <w:t>Задачи</w:t>
      </w:r>
      <w:r w:rsidRPr="00900CC4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 xml:space="preserve"> </w:t>
      </w:r>
      <w:r w:rsidR="00900CC4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О</w:t>
      </w:r>
      <w:r w:rsidRPr="00900CC4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тделения:</w:t>
      </w:r>
    </w:p>
    <w:p w:rsidR="003963D8" w:rsidRPr="00971415" w:rsidRDefault="003963D8" w:rsidP="00E86B2E">
      <w:pPr>
        <w:pStyle w:val="a5"/>
        <w:numPr>
          <w:ilvl w:val="0"/>
          <w:numId w:val="8"/>
        </w:numPr>
        <w:spacing w:before="100" w:beforeAutospacing="1" w:after="136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</w:pP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Социальное обслуживание семей и детей, находящихся в социально опасном положении;</w:t>
      </w:r>
    </w:p>
    <w:p w:rsidR="003963D8" w:rsidRPr="00971415" w:rsidRDefault="003963D8" w:rsidP="00E86B2E">
      <w:pPr>
        <w:pStyle w:val="a5"/>
        <w:numPr>
          <w:ilvl w:val="0"/>
          <w:numId w:val="8"/>
        </w:numPr>
        <w:spacing w:before="100" w:beforeAutospacing="1" w:after="136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</w:pP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Обеспечение временного проживания и содержания несовершеннолетних, нуждающихся в экстренной социальной помощи государства;</w:t>
      </w:r>
    </w:p>
    <w:p w:rsidR="003963D8" w:rsidRPr="00971415" w:rsidRDefault="003963D8" w:rsidP="00E86B2E">
      <w:pPr>
        <w:pStyle w:val="a5"/>
        <w:numPr>
          <w:ilvl w:val="0"/>
          <w:numId w:val="8"/>
        </w:numPr>
        <w:spacing w:before="100" w:beforeAutospacing="1" w:after="136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</w:pP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Предупреждение безнадзорности, беспризорности, правонарушений и антиобщественных действий несовершеннолетних;</w:t>
      </w:r>
    </w:p>
    <w:p w:rsidR="003963D8" w:rsidRPr="00971415" w:rsidRDefault="003963D8" w:rsidP="00E86B2E">
      <w:pPr>
        <w:pStyle w:val="a5"/>
        <w:numPr>
          <w:ilvl w:val="0"/>
          <w:numId w:val="8"/>
        </w:numPr>
        <w:spacing w:before="100" w:beforeAutospacing="1" w:after="136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</w:pP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 xml:space="preserve">Выявление и устранение источников, причин и условий, ведущих к </w:t>
      </w:r>
      <w:proofErr w:type="gramStart"/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социальной</w:t>
      </w:r>
      <w:proofErr w:type="gramEnd"/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 xml:space="preserve"> дезадаптации несовершеннолетних;</w:t>
      </w:r>
    </w:p>
    <w:p w:rsidR="003963D8" w:rsidRPr="00971415" w:rsidRDefault="003963D8" w:rsidP="00E86B2E">
      <w:pPr>
        <w:pStyle w:val="a5"/>
        <w:numPr>
          <w:ilvl w:val="0"/>
          <w:numId w:val="8"/>
        </w:numPr>
        <w:spacing w:before="100" w:beforeAutospacing="1" w:after="136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</w:pP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lastRenderedPageBreak/>
        <w:t>Осуществление патронажа семей, находящихся в социально опасном положении;</w:t>
      </w:r>
    </w:p>
    <w:p w:rsidR="00A15D5A" w:rsidRPr="00971415" w:rsidRDefault="003963D8" w:rsidP="00E86B2E">
      <w:pPr>
        <w:pStyle w:val="a5"/>
        <w:numPr>
          <w:ilvl w:val="0"/>
          <w:numId w:val="8"/>
        </w:numPr>
        <w:spacing w:before="100" w:beforeAutospacing="1" w:after="136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</w:pP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Предоставление срочных социальных услуг в рамках оказания экстренной социальной помощи.</w:t>
      </w:r>
    </w:p>
    <w:p w:rsidR="003963D8" w:rsidRPr="00971415" w:rsidRDefault="00892209" w:rsidP="00E86B2E">
      <w:pPr>
        <w:spacing w:before="100" w:beforeAutospacing="1" w:after="136" w:line="240" w:lineRule="auto"/>
        <w:ind w:left="720"/>
        <w:jc w:val="both"/>
        <w:outlineLvl w:val="2"/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</w:pP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 xml:space="preserve">Социальное обслуживание в Отделении основывается на следующих </w:t>
      </w:r>
      <w:r w:rsidRPr="00900CC4">
        <w:rPr>
          <w:rFonts w:ascii="Bookman Old Style" w:eastAsia="Times New Roman" w:hAnsi="Bookman Old Style" w:cs="Times New Roman"/>
          <w:b/>
          <w:bCs/>
          <w:color w:val="323232"/>
          <w:sz w:val="20"/>
          <w:szCs w:val="20"/>
        </w:rPr>
        <w:t>принципах</w:t>
      </w: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:</w:t>
      </w:r>
    </w:p>
    <w:p w:rsidR="00892209" w:rsidRPr="00971415" w:rsidRDefault="00892209" w:rsidP="00E86B2E">
      <w:pPr>
        <w:pStyle w:val="a5"/>
        <w:numPr>
          <w:ilvl w:val="0"/>
          <w:numId w:val="9"/>
        </w:numPr>
        <w:spacing w:before="100" w:beforeAutospacing="1" w:after="136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</w:pP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Соблюдение прав человека и уважени</w:t>
      </w:r>
      <w:r w:rsidR="006363A9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е</w:t>
      </w: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 xml:space="preserve"> достоинства личности, носит гуманный характер и не допускает унижения чести и достоинства человека;</w:t>
      </w:r>
    </w:p>
    <w:p w:rsidR="00892209" w:rsidRPr="00971415" w:rsidRDefault="00892209" w:rsidP="00E86B2E">
      <w:pPr>
        <w:pStyle w:val="a5"/>
        <w:numPr>
          <w:ilvl w:val="0"/>
          <w:numId w:val="9"/>
        </w:numPr>
        <w:spacing w:before="100" w:beforeAutospacing="1" w:after="136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</w:pP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Равный, свободный доступ граждан к социальному обслуживанию вне</w:t>
      </w:r>
      <w:r>
        <w:rPr>
          <w:rFonts w:ascii="Comic Sans MS" w:eastAsia="Times New Roman" w:hAnsi="Comic Sans MS" w:cs="Times New Roman"/>
          <w:bCs/>
          <w:color w:val="323232"/>
        </w:rPr>
        <w:t xml:space="preserve"> </w:t>
      </w: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зависимости от их пола, расы, возраста,</w:t>
      </w:r>
      <w:r>
        <w:rPr>
          <w:rFonts w:ascii="Comic Sans MS" w:eastAsia="Times New Roman" w:hAnsi="Comic Sans MS" w:cs="Times New Roman"/>
          <w:bCs/>
          <w:color w:val="323232"/>
        </w:rPr>
        <w:t xml:space="preserve"> </w:t>
      </w: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892209" w:rsidRPr="00971415" w:rsidRDefault="00892209" w:rsidP="00E86B2E">
      <w:pPr>
        <w:pStyle w:val="a5"/>
        <w:numPr>
          <w:ilvl w:val="0"/>
          <w:numId w:val="9"/>
        </w:numPr>
        <w:spacing w:before="100" w:beforeAutospacing="1" w:after="136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</w:pP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 xml:space="preserve">Сохранение пребывания несовершеннолетних в </w:t>
      </w:r>
      <w:proofErr w:type="gramStart"/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привычной</w:t>
      </w:r>
      <w:proofErr w:type="gramEnd"/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 xml:space="preserve"> благоприятной среде;</w:t>
      </w:r>
    </w:p>
    <w:p w:rsidR="00892209" w:rsidRPr="00971415" w:rsidRDefault="00892209" w:rsidP="00E86B2E">
      <w:pPr>
        <w:pStyle w:val="a5"/>
        <w:numPr>
          <w:ilvl w:val="0"/>
          <w:numId w:val="9"/>
        </w:numPr>
        <w:spacing w:before="100" w:beforeAutospacing="1" w:after="136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</w:pP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Добровольность;</w:t>
      </w:r>
    </w:p>
    <w:p w:rsidR="00892209" w:rsidRPr="00971415" w:rsidRDefault="00892209" w:rsidP="00E86B2E">
      <w:pPr>
        <w:pStyle w:val="a5"/>
        <w:numPr>
          <w:ilvl w:val="0"/>
          <w:numId w:val="9"/>
        </w:numPr>
        <w:spacing w:before="100" w:beforeAutospacing="1" w:after="136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</w:pP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Конфиденциальность.</w:t>
      </w:r>
    </w:p>
    <w:p w:rsidR="00892209" w:rsidRPr="00971415" w:rsidRDefault="00892209" w:rsidP="00E86B2E">
      <w:pPr>
        <w:spacing w:before="100" w:beforeAutospacing="1" w:after="136" w:line="240" w:lineRule="auto"/>
        <w:ind w:left="720"/>
        <w:jc w:val="both"/>
        <w:outlineLvl w:val="2"/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</w:pP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 xml:space="preserve">Основные </w:t>
      </w:r>
      <w:r w:rsidRPr="00900CC4">
        <w:rPr>
          <w:rFonts w:ascii="Bookman Old Style" w:eastAsia="Times New Roman" w:hAnsi="Bookman Old Style" w:cs="Times New Roman"/>
          <w:b/>
          <w:bCs/>
          <w:color w:val="323232"/>
          <w:sz w:val="20"/>
          <w:szCs w:val="20"/>
        </w:rPr>
        <w:t>направления</w:t>
      </w: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 xml:space="preserve"> деятельности Отделения</w:t>
      </w:r>
      <w:r w:rsidR="00900CC4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:</w:t>
      </w:r>
    </w:p>
    <w:p w:rsidR="00892209" w:rsidRPr="00971415" w:rsidRDefault="00892209" w:rsidP="00E86B2E">
      <w:pPr>
        <w:pStyle w:val="a5"/>
        <w:numPr>
          <w:ilvl w:val="0"/>
          <w:numId w:val="10"/>
        </w:numPr>
        <w:spacing w:before="100" w:beforeAutospacing="1" w:after="136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</w:pP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Выявление несовершеннолетних и семей, находящихся в социально опасном положении, и их дифференцированный учет, создание и корректировка банка данных таких семей.</w:t>
      </w:r>
    </w:p>
    <w:p w:rsidR="00892209" w:rsidRPr="00971415" w:rsidRDefault="00892209" w:rsidP="00E86B2E">
      <w:pPr>
        <w:pStyle w:val="a5"/>
        <w:numPr>
          <w:ilvl w:val="0"/>
          <w:numId w:val="10"/>
        </w:numPr>
        <w:spacing w:before="100" w:beforeAutospacing="1" w:after="136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</w:pP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Обследование материально-бытовых условий проживания семей, находящихся в СОП, выявление их степени нуждаемости в социальном обслуж</w:t>
      </w:r>
      <w:r w:rsidR="00F12F14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 xml:space="preserve">ивании и социальном </w:t>
      </w:r>
      <w:r w:rsidR="00F12F14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lastRenderedPageBreak/>
        <w:t>обеспечении, поступивших в стационарную группу отделения.</w:t>
      </w:r>
    </w:p>
    <w:p w:rsidR="00892209" w:rsidRPr="00971415" w:rsidRDefault="004A0717" w:rsidP="00E86B2E">
      <w:pPr>
        <w:pStyle w:val="a5"/>
        <w:numPr>
          <w:ilvl w:val="0"/>
          <w:numId w:val="10"/>
        </w:numPr>
        <w:spacing w:before="100" w:beforeAutospacing="1" w:after="136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</w:pP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Участие в рейдовых мероприятиях в целях раннего выявления неблагополучных семей, профилактики жестокого обращения с детьми и насилия в отношении детей.</w:t>
      </w:r>
    </w:p>
    <w:p w:rsidR="004A0717" w:rsidRPr="00971415" w:rsidRDefault="004A0717" w:rsidP="00E86B2E">
      <w:pPr>
        <w:pStyle w:val="a5"/>
        <w:numPr>
          <w:ilvl w:val="0"/>
          <w:numId w:val="10"/>
        </w:numPr>
        <w:spacing w:before="100" w:beforeAutospacing="1" w:after="136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</w:pP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Проведение индивидуальной профилактической работы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4A0717" w:rsidRPr="00971415" w:rsidRDefault="004A0717" w:rsidP="00E86B2E">
      <w:pPr>
        <w:pStyle w:val="a5"/>
        <w:numPr>
          <w:ilvl w:val="0"/>
          <w:numId w:val="10"/>
        </w:numPr>
        <w:spacing w:before="100" w:beforeAutospacing="1" w:after="136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</w:pP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Составление и реализация индивидуальных программ предоставления социальных услуг совместно с учреждениями системы профилактики безнадзорности и правонарушений несовершеннолетних.</w:t>
      </w:r>
    </w:p>
    <w:p w:rsidR="004A0717" w:rsidRPr="00971415" w:rsidRDefault="004A0717" w:rsidP="00E86B2E">
      <w:pPr>
        <w:pStyle w:val="a5"/>
        <w:numPr>
          <w:ilvl w:val="0"/>
          <w:numId w:val="10"/>
        </w:numPr>
        <w:spacing w:before="100" w:beforeAutospacing="1" w:after="136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</w:pP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Оказание различных видов социальных услуг несовершеннолетним и семьям, находящимся в СОП.</w:t>
      </w:r>
    </w:p>
    <w:p w:rsidR="004A0717" w:rsidRPr="00971415" w:rsidRDefault="004A0717" w:rsidP="00E86B2E">
      <w:pPr>
        <w:pStyle w:val="a5"/>
        <w:numPr>
          <w:ilvl w:val="0"/>
          <w:numId w:val="10"/>
        </w:numPr>
        <w:spacing w:before="100" w:beforeAutospacing="1" w:after="136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</w:pP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Организация досуга несовершеннолетних, развитие их творческих способностей в кружках, клубах по интересам, созданных на базе отделения.</w:t>
      </w:r>
    </w:p>
    <w:p w:rsidR="004A0717" w:rsidRPr="00971415" w:rsidRDefault="004A0717" w:rsidP="00E86B2E">
      <w:pPr>
        <w:pStyle w:val="a5"/>
        <w:numPr>
          <w:ilvl w:val="0"/>
          <w:numId w:val="10"/>
        </w:numPr>
        <w:spacing w:before="100" w:beforeAutospacing="1" w:after="136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</w:pPr>
      <w:r w:rsidRPr="00971415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Пропаганда здорового образа жизни среди несовершеннолетних.</w:t>
      </w:r>
    </w:p>
    <w:p w:rsidR="004A0717" w:rsidRPr="00971415" w:rsidRDefault="004A0717" w:rsidP="00E86B2E">
      <w:pPr>
        <w:pStyle w:val="a5"/>
        <w:numPr>
          <w:ilvl w:val="0"/>
          <w:numId w:val="10"/>
        </w:numPr>
        <w:spacing w:before="100" w:beforeAutospacing="1" w:after="136" w:line="240" w:lineRule="auto"/>
        <w:jc w:val="both"/>
        <w:outlineLvl w:val="2"/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</w:pPr>
      <w:r w:rsidRPr="0057341D">
        <w:rPr>
          <w:rFonts w:ascii="Bookman Old Style" w:eastAsia="Times New Roman" w:hAnsi="Bookman Old Style" w:cs="Times New Roman"/>
          <w:bCs/>
          <w:color w:val="323232"/>
          <w:sz w:val="20"/>
          <w:szCs w:val="20"/>
        </w:rPr>
        <w:t>Оказание содействия в дальнейшем жизненном устройстве детей, оставшихся без попечения родителей.</w:t>
      </w:r>
    </w:p>
    <w:sectPr w:rsidR="004A0717" w:rsidRPr="00971415" w:rsidSect="00900CC4">
      <w:pgSz w:w="16838" w:h="11906" w:orient="landscape"/>
      <w:pgMar w:top="284" w:right="395" w:bottom="142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894"/>
    <w:multiLevelType w:val="hybridMultilevel"/>
    <w:tmpl w:val="482A0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5482C"/>
    <w:multiLevelType w:val="hybridMultilevel"/>
    <w:tmpl w:val="20E8B2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1260A7"/>
    <w:multiLevelType w:val="hybridMultilevel"/>
    <w:tmpl w:val="8716D6B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BAD4CEE"/>
    <w:multiLevelType w:val="hybridMultilevel"/>
    <w:tmpl w:val="0FFEF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F6275"/>
    <w:multiLevelType w:val="hybridMultilevel"/>
    <w:tmpl w:val="E63ADD3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0ED62DE"/>
    <w:multiLevelType w:val="hybridMultilevel"/>
    <w:tmpl w:val="E27074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813301"/>
    <w:multiLevelType w:val="hybridMultilevel"/>
    <w:tmpl w:val="A920CE9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F341EDF"/>
    <w:multiLevelType w:val="hybridMultilevel"/>
    <w:tmpl w:val="F4D89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054AF"/>
    <w:multiLevelType w:val="hybridMultilevel"/>
    <w:tmpl w:val="8E2EF1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6240A5"/>
    <w:multiLevelType w:val="hybridMultilevel"/>
    <w:tmpl w:val="27EE3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75F57"/>
    <w:multiLevelType w:val="hybridMultilevel"/>
    <w:tmpl w:val="9D765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18C9"/>
    <w:rsid w:val="00016FD5"/>
    <w:rsid w:val="00094362"/>
    <w:rsid w:val="001902DB"/>
    <w:rsid w:val="00246497"/>
    <w:rsid w:val="002B12CD"/>
    <w:rsid w:val="00351167"/>
    <w:rsid w:val="003627FA"/>
    <w:rsid w:val="00376D46"/>
    <w:rsid w:val="003963D8"/>
    <w:rsid w:val="003C1F24"/>
    <w:rsid w:val="003F3710"/>
    <w:rsid w:val="004304FC"/>
    <w:rsid w:val="00457F77"/>
    <w:rsid w:val="004A0717"/>
    <w:rsid w:val="004B002E"/>
    <w:rsid w:val="004E7B7F"/>
    <w:rsid w:val="004F4B27"/>
    <w:rsid w:val="0057341D"/>
    <w:rsid w:val="006363A9"/>
    <w:rsid w:val="00655F0A"/>
    <w:rsid w:val="00721064"/>
    <w:rsid w:val="00732C17"/>
    <w:rsid w:val="0074058B"/>
    <w:rsid w:val="00762443"/>
    <w:rsid w:val="0083376B"/>
    <w:rsid w:val="00892209"/>
    <w:rsid w:val="008B45FD"/>
    <w:rsid w:val="008C2C90"/>
    <w:rsid w:val="00900CC4"/>
    <w:rsid w:val="009215D7"/>
    <w:rsid w:val="009604A2"/>
    <w:rsid w:val="00971415"/>
    <w:rsid w:val="009C621C"/>
    <w:rsid w:val="009F6917"/>
    <w:rsid w:val="00A15D5A"/>
    <w:rsid w:val="00B048A0"/>
    <w:rsid w:val="00B27A22"/>
    <w:rsid w:val="00B5153C"/>
    <w:rsid w:val="00B57F44"/>
    <w:rsid w:val="00B73A11"/>
    <w:rsid w:val="00B80195"/>
    <w:rsid w:val="00BA5675"/>
    <w:rsid w:val="00BD2A39"/>
    <w:rsid w:val="00CB1ABB"/>
    <w:rsid w:val="00CD3208"/>
    <w:rsid w:val="00D30613"/>
    <w:rsid w:val="00DC06FC"/>
    <w:rsid w:val="00DD1074"/>
    <w:rsid w:val="00DE5BFA"/>
    <w:rsid w:val="00E34853"/>
    <w:rsid w:val="00E418C9"/>
    <w:rsid w:val="00E766E2"/>
    <w:rsid w:val="00E86B2E"/>
    <w:rsid w:val="00EB64E2"/>
    <w:rsid w:val="00EF1FE2"/>
    <w:rsid w:val="00F12F14"/>
    <w:rsid w:val="00FA027F"/>
    <w:rsid w:val="00F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8C9"/>
    <w:rPr>
      <w:rFonts w:ascii="Tahoma" w:hAnsi="Tahoma" w:cs="Tahoma"/>
      <w:sz w:val="16"/>
      <w:szCs w:val="16"/>
    </w:rPr>
  </w:style>
  <w:style w:type="paragraph" w:customStyle="1" w:styleId="font8">
    <w:name w:val="font_8"/>
    <w:basedOn w:val="a"/>
    <w:rsid w:val="00DD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15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6BBF1-C277-4C47-8C4B-2FE4AD86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Svetka</dc:creator>
  <cp:lastModifiedBy>Приют</cp:lastModifiedBy>
  <cp:revision>2</cp:revision>
  <cp:lastPrinted>2021-04-13T04:25:00Z</cp:lastPrinted>
  <dcterms:created xsi:type="dcterms:W3CDTF">2022-06-03T04:19:00Z</dcterms:created>
  <dcterms:modified xsi:type="dcterms:W3CDTF">2022-06-03T04:19:00Z</dcterms:modified>
</cp:coreProperties>
</file>